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D8" w:rsidRDefault="009366D8" w:rsidP="00936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D8" w:rsidRDefault="009366D8" w:rsidP="00936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9366D8" w:rsidRDefault="009366D8" w:rsidP="00936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9366D8" w:rsidRDefault="009366D8" w:rsidP="00936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ВЕРХНЕ-КОЛЫБЕЛЬСКИЙ СЕЛЬСОВЕТ</w:t>
      </w:r>
    </w:p>
    <w:p w:rsidR="009366D8" w:rsidRDefault="009366D8" w:rsidP="00936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ХЛЕВЕНСКОГО  МУНИЦИПАЛЬНОГО РАЙОНА</w:t>
      </w:r>
    </w:p>
    <w:p w:rsidR="009366D8" w:rsidRDefault="009366D8" w:rsidP="009366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:rsidR="009366D8" w:rsidRDefault="009366D8" w:rsidP="009366D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апреля  2018 года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Верхняя Колыбелька                         № 18</w:t>
      </w:r>
    </w:p>
    <w:p w:rsidR="009366D8" w:rsidRDefault="009366D8" w:rsidP="009366D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66D8" w:rsidRDefault="009366D8" w:rsidP="003055CC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утверждении Порядка участия муниципального служащего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Хлевенского 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На основании пункта 3 части 1 статьи 14 Федерального закона </w:t>
      </w:r>
      <w:hyperlink r:id="rId6" w:history="1">
        <w:r w:rsidRPr="005F37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02.03.2007 г. № 25-ФЗ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"О муниципальной службе в Российской Федерации",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участия муниципального служащего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</w:t>
      </w:r>
      <w:r w:rsidR="003055CC">
        <w:rPr>
          <w:rFonts w:ascii="Times New Roman" w:eastAsia="Times New Roman" w:hAnsi="Times New Roman" w:cs="Times New Roman"/>
          <w:sz w:val="28"/>
          <w:szCs w:val="28"/>
        </w:rPr>
        <w:t>ителя нанимателя (работодателя)</w:t>
      </w:r>
      <w:r w:rsidR="003055CC" w:rsidRPr="003055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3055CC">
        <w:rPr>
          <w:rFonts w:ascii="Times New Roman" w:eastAsia="Times New Roman" w:hAnsi="Times New Roman" w:cs="Times New Roman"/>
          <w:kern w:val="36"/>
          <w:sz w:val="28"/>
          <w:szCs w:val="28"/>
        </w:rPr>
        <w:t>(прилагается).</w:t>
      </w:r>
      <w:proofErr w:type="gramEnd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Ю.В.Копаев</w:t>
      </w:r>
      <w:proofErr w:type="spellEnd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366D8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366D8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23.04.2018 г №18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муниципального служащего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участия муниципального служащего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Порядок)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регулируетотношения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связанные с участием муниципальных служащих администрации сельсовета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  <w:proofErr w:type="gramEnd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F52565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 обращается с заявлением согласно Приложению № 1 о разрешении на участие в управлении некоммерческой организацией (общественной организацией (кроме политической партии), </w:t>
      </w:r>
      <w:proofErr w:type="gramEnd"/>
    </w:p>
    <w:p w:rsidR="00F52565" w:rsidRDefault="00F52565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или вхождения в состав их коллегиальных органов управления к главе администрации сельс</w:t>
      </w:r>
      <w:r w:rsidR="00F52565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разрешение).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Указанное заявление регистрируется специалистом сельсовета и рассматривается главой сельс</w:t>
      </w:r>
      <w:r w:rsidR="00F52565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7 дней со дня такой регистрации.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 результатам рассмотрения издается распоряжение администрации </w:t>
      </w:r>
      <w:r w:rsidR="00E2259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F5256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 разрешении или об отказе в разрешении (далее - распоряжение).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распоряжения готовит и вносит уполномоченное должностное лицо по вопросам профилактики коррупционных и иных правонарушений (далее - уполномоченное лицо) на основании поступившего обращения муниципального служащего и с учетом необходимости исключения конфликта интересов.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следующий день после издания распоряжения, его копия должна быть вручена под роспись заявителю. В случае невозможности вручения заявителю копии указанного распоряжения или отказа в его получении, она направляется почтовым отправлением.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 принятии решения об отказе в выдаче разрешения в распоряжении указываются причины отказа. Данное распоряжение может быть обжаловано в установленном законом судебном порядке.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не вправе: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разглашать сведения, которые стали ему известны при осуществлении возложенных на него полномочий;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района Липецкой области.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Муниципальные служащие ежегодно не позднее 30 апреля представляют уполномоченному лицу отчет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своей деятельности в органах управления некоммерческой организации за предыдущий год по форме согласно приложению к настоящему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В случае возникновения конфликта интересов муниципальный служащий обязан принять меры по его предотвращению или урегулированию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противодействии коррупции.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D8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9366D8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Порядку участия муниципального служащего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администрации 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регистрации)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разрешении на участие на безвозмездной основе в управлении в качестве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1 статьи 14 Федерального закона 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02.03.2007 № 25-ФЗ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"О муниципальной службе в Российской Федерации" прошу Вашего разрешения на участие на безвозмездной основе в управлении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организации, ее юридический адрес)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данной организацией будет осуществляться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(указать форму управления организацией, установленный срок деятельности и др.)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Безвозмездное участие в деятельности по управлению данной организацией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(обоснование необходимости управления данной организацией)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указанной выше деятельности обязуюсь исполнять требования статей 13, 14, 14.1 Федерального закона 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02.03.2007 № 25-ФЗ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"О муниципальной службе в Российской Федерации" и статей 9 - 11 Федерального закона 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25.12.2008 № 273-ФЗ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"О противодействии коррупции".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"__" ___________ 201_ г.         ___________         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                                       (подпись)                     (фамилия и инициалы)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к Порядку участия муниципального служащего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отчета муниципального служащего об участии в управлении некоммерческой организацией (общественной организацией (кроме политической партии), жилищным, жилищно-строительным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сведения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3"/>
        <w:gridCol w:w="3432"/>
      </w:tblGrid>
      <w:tr w:rsidR="009366D8" w:rsidTr="009366D8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66D8" w:rsidTr="009366D8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66D8" w:rsidTr="009366D8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9366D8" w:rsidTr="009366D8">
        <w:trPr>
          <w:trHeight w:val="6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Отчет за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 по _____________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66D8" w:rsidTr="009366D8">
        <w:trPr>
          <w:trHeight w:val="58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муниципального служащего администрации сельсовета в органе управления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66D8" w:rsidTr="009366D8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Деятельность муниципального служащего в органе управления некоммерческой организации за отчетный период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8"/>
        <w:gridCol w:w="2962"/>
        <w:gridCol w:w="2153"/>
        <w:gridCol w:w="1672"/>
      </w:tblGrid>
      <w:tr w:rsidR="009366D8" w:rsidTr="009366D8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повестки дня заседания органа управления некоммерческой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муниципального служащего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366D8" w:rsidTr="009366D8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копии протоколов заседаний на ____ листах.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служащий _________________ 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(подпись)                             (Ф.И.О.)</w:t>
      </w:r>
    </w:p>
    <w:p w:rsidR="00661D32" w:rsidRDefault="00661D32"/>
    <w:sectPr w:rsidR="00661D32" w:rsidSect="00F52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6D8"/>
    <w:rsid w:val="001746F5"/>
    <w:rsid w:val="003055CC"/>
    <w:rsid w:val="003A3BC2"/>
    <w:rsid w:val="005F3797"/>
    <w:rsid w:val="00661D32"/>
    <w:rsid w:val="00745E33"/>
    <w:rsid w:val="009366D8"/>
    <w:rsid w:val="00A61BC4"/>
    <w:rsid w:val="00E2259E"/>
    <w:rsid w:val="00F5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66D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9366D8"/>
  </w:style>
  <w:style w:type="paragraph" w:styleId="a5">
    <w:name w:val="No Spacing"/>
    <w:link w:val="a4"/>
    <w:qFormat/>
    <w:rsid w:val="009366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BD29-053B-40F3-8C77-267E2927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Administation</cp:lastModifiedBy>
  <cp:revision>9</cp:revision>
  <cp:lastPrinted>2018-05-07T05:36:00Z</cp:lastPrinted>
  <dcterms:created xsi:type="dcterms:W3CDTF">2018-04-23T10:31:00Z</dcterms:created>
  <dcterms:modified xsi:type="dcterms:W3CDTF">2018-05-07T05:39:00Z</dcterms:modified>
</cp:coreProperties>
</file>