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FC" w:rsidRPr="00A2402B" w:rsidRDefault="00AB36FC" w:rsidP="00AB36F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0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D62D3B" wp14:editId="22920F72">
            <wp:extent cx="668020" cy="779145"/>
            <wp:effectExtent l="0" t="0" r="0" b="1905"/>
            <wp:docPr id="21" name="Рисунок 2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FC" w:rsidRPr="00A2402B" w:rsidRDefault="00AB36FC" w:rsidP="00AB36F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6FC" w:rsidRPr="00A2402B" w:rsidRDefault="00AB36FC" w:rsidP="00AB36F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02B">
        <w:rPr>
          <w:rFonts w:ascii="Times New Roman" w:hAnsi="Times New Roman" w:cs="Times New Roman"/>
          <w:sz w:val="28"/>
          <w:szCs w:val="28"/>
          <w:lang w:eastAsia="ru-RU"/>
        </w:rPr>
        <w:t>СОВЕТ ДЕПУТАТОВ СЕЛЬСКОГО ПОСЕЛЕНИЯ ВЕРХНЕ-КОЛЫБЕЛЬСКИЙ СЕЛЬСОВЕТ ХЛЕВЕНСКОГО МУНИЦИПАЛЬНОГО РАЙОНА ЛИПЕЦКОЙ ОБЛАСТИ РОССИЙСКОЙ ФЕДЕРАЦИИ</w:t>
      </w:r>
    </w:p>
    <w:p w:rsidR="00AB36FC" w:rsidRPr="00A2402B" w:rsidRDefault="00AB36FC" w:rsidP="00AB36F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6FC" w:rsidRPr="00A2402B" w:rsidRDefault="00AB36FC" w:rsidP="00AB36F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Шестнадцатая</w:t>
      </w:r>
      <w:r w:rsidRPr="00A2402B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AB36FC" w:rsidRPr="00A2402B" w:rsidRDefault="00AB36FC" w:rsidP="00AB36F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02B">
        <w:rPr>
          <w:rFonts w:ascii="Times New Roman" w:hAnsi="Times New Roman" w:cs="Times New Roman"/>
          <w:sz w:val="28"/>
          <w:szCs w:val="28"/>
          <w:lang w:eastAsia="ru-RU"/>
        </w:rPr>
        <w:t>шестого созыва</w:t>
      </w:r>
    </w:p>
    <w:p w:rsidR="00AB36FC" w:rsidRPr="00A2402B" w:rsidRDefault="00AB36FC" w:rsidP="00AB36F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6FC" w:rsidRPr="00A2402B" w:rsidRDefault="00AB36FC" w:rsidP="00AB36F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02B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AB36FC" w:rsidRPr="00A2402B" w:rsidRDefault="00AB36FC" w:rsidP="00AB36F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6FC" w:rsidRPr="00A2402B" w:rsidRDefault="00AB36FC" w:rsidP="00AB36F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 сентября </w:t>
      </w:r>
      <w:r w:rsidRPr="00A2402B">
        <w:rPr>
          <w:rFonts w:ascii="Times New Roman" w:hAnsi="Times New Roman" w:cs="Times New Roman"/>
          <w:sz w:val="28"/>
          <w:szCs w:val="28"/>
          <w:lang w:eastAsia="ru-RU"/>
        </w:rPr>
        <w:t xml:space="preserve">2021 года        </w:t>
      </w:r>
      <w:proofErr w:type="gramStart"/>
      <w:r w:rsidRPr="00A2402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2402B">
        <w:rPr>
          <w:rFonts w:ascii="Times New Roman" w:hAnsi="Times New Roman" w:cs="Times New Roman"/>
          <w:sz w:val="28"/>
          <w:szCs w:val="28"/>
          <w:lang w:eastAsia="ru-RU"/>
        </w:rPr>
        <w:t>. Верхняя Колыбелька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         </w:t>
      </w:r>
      <w:r w:rsidRPr="00A2402B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№ </w:t>
      </w:r>
      <w:r>
        <w:rPr>
          <w:rFonts w:ascii="Times New Roman" w:hAnsi="Times New Roman" w:cs="Times New Roman"/>
          <w:sz w:val="28"/>
          <w:szCs w:val="28"/>
          <w:lang w:eastAsia="ru-RU"/>
        </w:rPr>
        <w:t>37</w:t>
      </w:r>
    </w:p>
    <w:p w:rsidR="00AB36FC" w:rsidRDefault="00AB36FC" w:rsidP="00AB36F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36FC" w:rsidRPr="00115997" w:rsidRDefault="00AB36FC" w:rsidP="00AB36FC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11599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Положение "О пенсионном обеспечении выборного должностного лица и муниципальных служащих сельского поселения Верхне-</w:t>
      </w:r>
      <w:proofErr w:type="spellStart"/>
      <w:r w:rsidRPr="0011599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Колыбельский</w:t>
      </w:r>
      <w:proofErr w:type="spellEnd"/>
      <w:r w:rsidRPr="0011599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11599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Pr="0011599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нормативных правовых актов администрации сельского поселения Верхне-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в соответствие с требованиями действующего законодательства, руководствуясь Трудовым кодексом РФ, </w:t>
      </w:r>
      <w:hyperlink r:id="rId6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Уставом сельского поселения Верхне-</w:t>
        </w:r>
        <w:proofErr w:type="spellStart"/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Колыбельский</w:t>
        </w:r>
        <w:proofErr w:type="spellEnd"/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сельсовет </w:t>
        </w:r>
        <w:proofErr w:type="spellStart"/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Хлевенского</w:t>
        </w:r>
        <w:proofErr w:type="spellEnd"/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муниципального района Липецкой области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Совет депутатов сельского поселения Верхне-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И Л: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1.Принять изменения в Положение "О пенсионном обеспечении выборного должностного лица и муниципальных служащих сельского поселения Верхне-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области", утвержденное решением Совета депутатов сельского поселения Верхне-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 </w:t>
      </w:r>
      <w:hyperlink r:id="rId7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от 15 февраля 2017 года № </w:t>
        </w:r>
      </w:hyperlink>
      <w:r>
        <w:rPr>
          <w:rStyle w:val="a3"/>
          <w:rFonts w:ascii="Arial" w:eastAsia="Times New Roman" w:hAnsi="Arial" w:cs="Arial"/>
          <w:color w:val="000000" w:themeColor="text1"/>
          <w:sz w:val="24"/>
          <w:szCs w:val="24"/>
          <w:u w:val="none"/>
          <w:lang w:eastAsia="ru-RU"/>
        </w:rPr>
        <w:t>50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 изменениями от 21.06.2018 года №91) (прилагается).</w:t>
      </w:r>
      <w:proofErr w:type="gramEnd"/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2.Направить вышеуказанный нормативный правовой акт главе сельского поселения для подписания и обнародования.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3.Настоящее решение вступает в силу со дня его принятия. </w:t>
      </w:r>
    </w:p>
    <w:p w:rsidR="00AB36FC" w:rsidRDefault="00AB36FC" w:rsidP="00AB36F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6FC" w:rsidRDefault="00AB36FC" w:rsidP="00AB36F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6FC" w:rsidRDefault="00AB36FC" w:rsidP="00AB36F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6FC" w:rsidRDefault="00AB36FC" w:rsidP="00AB36F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  поселения Верхне-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 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Т.Н.Воронина</w:t>
      </w:r>
      <w:proofErr w:type="spellEnd"/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36FC" w:rsidRDefault="00AB36FC" w:rsidP="00AB36F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решению Совета депутатов сельского поселения Верхне-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"О внесении изменений в Положение "О пенсионном обеспечении выборного должностного лица и муниципальных служащих сельского поселения Верхне-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36FC" w:rsidRDefault="00AB36FC" w:rsidP="00AB36F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ИЗМЕНЕНИЯ В ПОЛОЖЕНИЕ "О ПЕНСИОННОМ ОБЕСПЕЧЕНИИ ВЫБОРНОГО ДОЛЖНОСТНОГО ЛИЦА И МУНИЦИПАЛЬНЫХ СЛУЖАЩИХ СЕЛЬСКОГО ПОСЕЛЕНИЯ ВЕРХНЕ-КОЛЫБЕЛЬСКИЙ СЕЛЬСОВЕТ ХЛЕВЕНСКОГО МУНИЦИПАЛЬНОГО РАЙОНА ЛИПЕЦКОЙ ОБЛАСТИ"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Положение "О пенсионном обеспечении выборного должностного лица и муниципальных служащих сельского поселения Верхне-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области", утвержденное решением Совета депутатов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8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от 15 февраля 2017 года № </w:t>
        </w:r>
      </w:hyperlink>
      <w:r>
        <w:rPr>
          <w:rStyle w:val="a3"/>
          <w:rFonts w:ascii="Arial" w:eastAsia="Times New Roman" w:hAnsi="Arial" w:cs="Arial"/>
          <w:color w:val="000000" w:themeColor="text1"/>
          <w:sz w:val="24"/>
          <w:szCs w:val="24"/>
          <w:u w:val="none"/>
          <w:lang w:eastAsia="ru-RU"/>
        </w:rPr>
        <w:t>50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изменениями от 21.06.2018 года №91), следующие изменения: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 б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4.3 статьи 4 Положения изложить в следующей редакции: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«б) трудовая книжка и (или) сведения о трудовой деятельности, оформленные в установленном законодательством порядке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;»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6FC" w:rsidRDefault="00AB36FC" w:rsidP="00AB36FC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нормативный правовой 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вст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упает в силу со дня его официального обнародования.  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36FC" w:rsidRDefault="00AB36FC" w:rsidP="00AB36F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</w:t>
      </w:r>
    </w:p>
    <w:p w:rsidR="00AB36FC" w:rsidRDefault="00AB36FC" w:rsidP="00AB36F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Верхне-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Ю.В.Копаев</w:t>
      </w:r>
      <w:proofErr w:type="spellEnd"/>
    </w:p>
    <w:p w:rsidR="00AB36FC" w:rsidRDefault="00AB36FC" w:rsidP="00AB36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3DB3" w:rsidRDefault="00AB36FC">
      <w:bookmarkStart w:id="0" w:name="_GoBack"/>
      <w:bookmarkEnd w:id="0"/>
    </w:p>
    <w:sectPr w:rsidR="00D9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B3"/>
    <w:rsid w:val="002B5FB3"/>
    <w:rsid w:val="00553307"/>
    <w:rsid w:val="00AB36FC"/>
    <w:rsid w:val="00B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6F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B36FC"/>
  </w:style>
  <w:style w:type="paragraph" w:styleId="a5">
    <w:name w:val="No Spacing"/>
    <w:link w:val="a4"/>
    <w:uiPriority w:val="1"/>
    <w:qFormat/>
    <w:rsid w:val="00AB36F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B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6F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B36FC"/>
  </w:style>
  <w:style w:type="paragraph" w:styleId="a5">
    <w:name w:val="No Spacing"/>
    <w:link w:val="a4"/>
    <w:uiPriority w:val="1"/>
    <w:qFormat/>
    <w:rsid w:val="00AB36F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B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2021-09-21T06:13:00Z</dcterms:created>
  <dcterms:modified xsi:type="dcterms:W3CDTF">2021-09-21T06:14:00Z</dcterms:modified>
</cp:coreProperties>
</file>